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355C" w:rsidRDefault="00167B2A" w:rsidP="00E9355C">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E9355C" w:rsidRDefault="00167B2A" w:rsidP="00E9355C">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rsidR="00E9355C" w:rsidRDefault="00167B2A" w:rsidP="00E9355C">
      <w:pPr>
        <w:spacing w:line="480" w:lineRule="auto"/>
        <w:jc w:val="both"/>
        <w:rPr>
          <w:rFonts w:ascii="Times New Roman" w:hAnsi="Times New Roman" w:cs="Times New Roman"/>
          <w:sz w:val="24"/>
          <w:szCs w:val="24"/>
        </w:rPr>
      </w:pPr>
      <w:r>
        <w:rPr>
          <w:rFonts w:ascii="Times New Roman" w:hAnsi="Times New Roman" w:cs="Times New Roman"/>
          <w:sz w:val="24"/>
          <w:szCs w:val="24"/>
        </w:rPr>
        <w:t>Course name</w:t>
      </w:r>
    </w:p>
    <w:p w:rsidR="00E9355C" w:rsidRDefault="00167B2A" w:rsidP="00E9355C">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971245" w:rsidRDefault="00167B2A" w:rsidP="00E9355C">
      <w:pPr>
        <w:spacing w:line="480" w:lineRule="auto"/>
        <w:jc w:val="center"/>
        <w:rPr>
          <w:rFonts w:ascii="Times New Roman" w:hAnsi="Times New Roman" w:cs="Times New Roman"/>
          <w:sz w:val="24"/>
          <w:szCs w:val="24"/>
        </w:rPr>
      </w:pPr>
      <w:r w:rsidRPr="00E9355C">
        <w:rPr>
          <w:rFonts w:ascii="Times New Roman" w:hAnsi="Times New Roman" w:cs="Times New Roman"/>
          <w:sz w:val="24"/>
          <w:szCs w:val="24"/>
        </w:rPr>
        <w:t xml:space="preserve">  </w:t>
      </w:r>
      <w:r w:rsidR="006013C2" w:rsidRPr="00E9355C">
        <w:rPr>
          <w:rFonts w:ascii="Times New Roman" w:hAnsi="Times New Roman" w:cs="Times New Roman"/>
          <w:sz w:val="24"/>
          <w:szCs w:val="24"/>
        </w:rPr>
        <w:t>Mentally</w:t>
      </w:r>
      <w:r w:rsidRPr="00E9355C">
        <w:rPr>
          <w:rFonts w:ascii="Times New Roman" w:hAnsi="Times New Roman" w:cs="Times New Roman"/>
          <w:sz w:val="24"/>
          <w:szCs w:val="24"/>
        </w:rPr>
        <w:t xml:space="preserve"> ill inmates in federal prisons are placed in solitary confinement for long stretches of time </w:t>
      </w:r>
    </w:p>
    <w:p w:rsidR="005757C9" w:rsidRPr="00E9355C" w:rsidRDefault="005757C9" w:rsidP="005757C9">
      <w:pPr>
        <w:spacing w:line="480" w:lineRule="auto"/>
        <w:rPr>
          <w:rFonts w:ascii="Times New Roman" w:hAnsi="Times New Roman" w:cs="Times New Roman"/>
          <w:sz w:val="24"/>
          <w:szCs w:val="24"/>
        </w:rPr>
      </w:pPr>
      <w:r>
        <w:rPr>
          <w:rFonts w:ascii="Times New Roman" w:hAnsi="Times New Roman" w:cs="Times New Roman"/>
          <w:sz w:val="24"/>
          <w:szCs w:val="24"/>
        </w:rPr>
        <w:t>Paraphrase:</w:t>
      </w:r>
    </w:p>
    <w:p w:rsidR="00E9355C" w:rsidRDefault="00167B2A" w:rsidP="005757C9">
      <w:pPr>
        <w:spacing w:line="480" w:lineRule="auto"/>
        <w:ind w:firstLine="720"/>
        <w:jc w:val="both"/>
        <w:rPr>
          <w:rFonts w:ascii="Times New Roman" w:hAnsi="Times New Roman" w:cs="Times New Roman"/>
          <w:sz w:val="24"/>
          <w:szCs w:val="24"/>
        </w:rPr>
      </w:pPr>
      <w:r w:rsidRPr="00E9355C">
        <w:rPr>
          <w:rFonts w:ascii="Times New Roman" w:hAnsi="Times New Roman" w:cs="Times New Roman"/>
          <w:sz w:val="24"/>
          <w:szCs w:val="24"/>
        </w:rPr>
        <w:t>The article</w:t>
      </w:r>
      <w:r>
        <w:rPr>
          <w:rFonts w:ascii="Times New Roman" w:hAnsi="Times New Roman" w:cs="Times New Roman"/>
          <w:sz w:val="24"/>
          <w:szCs w:val="24"/>
        </w:rPr>
        <w:t xml:space="preserve"> “</w:t>
      </w:r>
      <w:r w:rsidRPr="00C06A58">
        <w:rPr>
          <w:rFonts w:ascii="Times New Roman" w:hAnsi="Times New Roman" w:cs="Times New Roman"/>
          <w:b/>
          <w:i/>
          <w:sz w:val="24"/>
          <w:szCs w:val="24"/>
        </w:rPr>
        <w:t>Federal prisons keeping mentally ill in solitary confinement for long stretches of time, a new report says</w:t>
      </w:r>
      <w:r w:rsidRPr="00C06A58">
        <w:rPr>
          <w:rFonts w:ascii="Times New Roman" w:hAnsi="Times New Roman" w:cs="Times New Roman"/>
          <w:i/>
          <w:sz w:val="24"/>
          <w:szCs w:val="24"/>
        </w:rPr>
        <w:t>”</w:t>
      </w:r>
      <w:r w:rsidRPr="00E9355C">
        <w:rPr>
          <w:rFonts w:ascii="Times New Roman" w:hAnsi="Times New Roman" w:cs="Times New Roman"/>
          <w:sz w:val="24"/>
          <w:szCs w:val="24"/>
        </w:rPr>
        <w:t xml:space="preserve"> by Sari Horwitz is based on the report by Inspector General Michael E.Horowitz. The Horowitz’s report revealed that mentally ill prisoners were confined in solitary cells longer than what the federal law allows. Even though the Bureau of Prisons denied practicing solitary confinement, inspector general from the Justice Department found inmates including those mentally ill, confined in a single-cell “with limited human contact” and for longer periods.</w:t>
      </w:r>
      <w:r w:rsidR="00E126B7">
        <w:rPr>
          <w:rFonts w:ascii="Times New Roman" w:hAnsi="Times New Roman" w:cs="Times New Roman"/>
          <w:sz w:val="24"/>
          <w:szCs w:val="24"/>
        </w:rPr>
        <w:t xml:space="preserve"> That</w:t>
      </w:r>
      <w:r w:rsidRPr="00E9355C">
        <w:rPr>
          <w:rFonts w:ascii="Times New Roman" w:hAnsi="Times New Roman" w:cs="Times New Roman"/>
          <w:sz w:val="24"/>
          <w:szCs w:val="24"/>
        </w:rPr>
        <w:t xml:space="preserve"> has been facilitated by the failure of the Department of Justice for the Bureau of Prisons; to set a limit on the maximum amount of time that a prisoner can spend in “restrictive housing.”</w:t>
      </w:r>
    </w:p>
    <w:p w:rsidR="004659FB" w:rsidRDefault="004659FB" w:rsidP="004659FB">
      <w:pPr>
        <w:spacing w:line="480" w:lineRule="auto"/>
        <w:jc w:val="both"/>
        <w:rPr>
          <w:rFonts w:ascii="Times New Roman" w:hAnsi="Times New Roman" w:cs="Times New Roman"/>
          <w:sz w:val="24"/>
          <w:szCs w:val="24"/>
        </w:rPr>
      </w:pPr>
    </w:p>
    <w:p w:rsidR="004659FB" w:rsidRDefault="004659FB" w:rsidP="004659FB">
      <w:pPr>
        <w:spacing w:line="480" w:lineRule="auto"/>
        <w:jc w:val="both"/>
        <w:rPr>
          <w:rFonts w:ascii="Times New Roman" w:hAnsi="Times New Roman" w:cs="Times New Roman"/>
          <w:sz w:val="24"/>
          <w:szCs w:val="24"/>
        </w:rPr>
      </w:pPr>
    </w:p>
    <w:p w:rsidR="004659FB" w:rsidRDefault="004659FB" w:rsidP="004659FB">
      <w:pPr>
        <w:spacing w:line="480" w:lineRule="auto"/>
        <w:jc w:val="both"/>
        <w:rPr>
          <w:rFonts w:ascii="Times New Roman" w:hAnsi="Times New Roman" w:cs="Times New Roman"/>
          <w:sz w:val="24"/>
          <w:szCs w:val="24"/>
        </w:rPr>
      </w:pPr>
    </w:p>
    <w:p w:rsidR="004659FB" w:rsidRDefault="004659FB" w:rsidP="004659FB">
      <w:pPr>
        <w:spacing w:line="480" w:lineRule="auto"/>
        <w:jc w:val="both"/>
        <w:rPr>
          <w:rFonts w:ascii="Times New Roman" w:hAnsi="Times New Roman" w:cs="Times New Roman"/>
          <w:sz w:val="24"/>
          <w:szCs w:val="24"/>
        </w:rPr>
      </w:pPr>
    </w:p>
    <w:p w:rsidR="005757C9" w:rsidRDefault="005757C9" w:rsidP="004659FB">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Direct quote</w:t>
      </w:r>
      <w:r w:rsidR="004659FB">
        <w:rPr>
          <w:rFonts w:ascii="Times New Roman" w:hAnsi="Times New Roman" w:cs="Times New Roman"/>
          <w:sz w:val="24"/>
          <w:szCs w:val="24"/>
        </w:rPr>
        <w:t>:</w:t>
      </w:r>
    </w:p>
    <w:p w:rsidR="004659FB" w:rsidRDefault="004659FB" w:rsidP="005757C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Bureau of Prisons, part of the justice Department, does not put a limit on the maximum amount of time that inmates can spend in what is known as “restrictive housing.” Inmates, including those with mental illness, may spend years and even decades in these types of cells. At one prison, investigators found inmates who were confined to their cells for more than 22 hours a day and did not engage in recreation with each other or with other inmates.”</w:t>
      </w:r>
    </w:p>
    <w:p w:rsidR="005757C9" w:rsidRDefault="005757C9" w:rsidP="004659FB">
      <w:pPr>
        <w:spacing w:line="480" w:lineRule="auto"/>
        <w:jc w:val="both"/>
        <w:rPr>
          <w:rFonts w:ascii="Times New Roman" w:hAnsi="Times New Roman" w:cs="Times New Roman"/>
          <w:sz w:val="24"/>
          <w:szCs w:val="24"/>
        </w:rPr>
      </w:pPr>
      <w:r>
        <w:rPr>
          <w:rFonts w:ascii="Times New Roman" w:hAnsi="Times New Roman" w:cs="Times New Roman"/>
          <w:sz w:val="24"/>
          <w:szCs w:val="24"/>
        </w:rPr>
        <w:t>Quotation modified</w:t>
      </w:r>
      <w:r w:rsidR="004659FB">
        <w:rPr>
          <w:rFonts w:ascii="Times New Roman" w:hAnsi="Times New Roman" w:cs="Times New Roman"/>
          <w:sz w:val="24"/>
          <w:szCs w:val="24"/>
        </w:rPr>
        <w:t>:</w:t>
      </w:r>
    </w:p>
    <w:p w:rsidR="006013C2" w:rsidRDefault="00167B2A" w:rsidP="005757C9">
      <w:pPr>
        <w:spacing w:line="480" w:lineRule="auto"/>
        <w:ind w:firstLine="720"/>
        <w:jc w:val="both"/>
        <w:rPr>
          <w:rFonts w:ascii="Times New Roman" w:hAnsi="Times New Roman" w:cs="Times New Roman"/>
          <w:sz w:val="24"/>
          <w:szCs w:val="24"/>
        </w:rPr>
      </w:pPr>
      <w:r w:rsidRPr="00E9355C">
        <w:rPr>
          <w:rFonts w:ascii="Times New Roman" w:hAnsi="Times New Roman" w:cs="Times New Roman"/>
          <w:sz w:val="24"/>
          <w:szCs w:val="24"/>
        </w:rPr>
        <w:t xml:space="preserve"> Consequently, inmates, including those who have a mental illness, spend years and some even decades in solitary cells. For example, investigators found inmates; at one prison, who were kept in a restrictive housing for more than 22 hours a day and did not interact with other inmates or engage in recreation activities. </w:t>
      </w:r>
    </w:p>
    <w:p w:rsidR="006013C2" w:rsidRDefault="00FB0BDF" w:rsidP="004659F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Paraphrase: </w:t>
      </w:r>
    </w:p>
    <w:p w:rsidR="00FF1251" w:rsidRPr="00E9355C" w:rsidRDefault="00167B2A" w:rsidP="00E9355C">
      <w:pPr>
        <w:spacing w:line="480" w:lineRule="auto"/>
        <w:ind w:firstLine="720"/>
        <w:jc w:val="both"/>
        <w:rPr>
          <w:rFonts w:ascii="Times New Roman" w:hAnsi="Times New Roman" w:cs="Times New Roman"/>
          <w:sz w:val="24"/>
          <w:szCs w:val="24"/>
        </w:rPr>
      </w:pPr>
      <w:r w:rsidRPr="00E9355C">
        <w:rPr>
          <w:rFonts w:ascii="Times New Roman" w:hAnsi="Times New Roman" w:cs="Times New Roman"/>
          <w:sz w:val="24"/>
          <w:szCs w:val="24"/>
        </w:rPr>
        <w:t xml:space="preserve">In another instance, an inmate had been confined in a single-cell for about four years. In another scenario, a mentally ill prisoner was placed for five years in restrictive </w:t>
      </w:r>
      <w:r w:rsidR="00E126B7">
        <w:rPr>
          <w:rFonts w:ascii="Times New Roman" w:hAnsi="Times New Roman" w:cs="Times New Roman"/>
          <w:sz w:val="24"/>
          <w:szCs w:val="24"/>
        </w:rPr>
        <w:t>housing; w</w:t>
      </w:r>
      <w:r w:rsidRPr="00E9355C">
        <w:rPr>
          <w:rFonts w:ascii="Times New Roman" w:hAnsi="Times New Roman" w:cs="Times New Roman"/>
          <w:sz w:val="24"/>
          <w:szCs w:val="24"/>
        </w:rPr>
        <w:t>hile another mentally ill inmate was kept there for six years. Also, the investigators found in a maximum security facility, an inmate with mental illness who had spent 19 years there.</w:t>
      </w:r>
    </w:p>
    <w:p w:rsidR="004659FB" w:rsidRDefault="004659FB" w:rsidP="006013C2">
      <w:pPr>
        <w:spacing w:line="480" w:lineRule="auto"/>
        <w:ind w:firstLine="720"/>
        <w:jc w:val="both"/>
        <w:rPr>
          <w:rFonts w:ascii="Times New Roman" w:hAnsi="Times New Roman" w:cs="Times New Roman"/>
          <w:sz w:val="24"/>
          <w:szCs w:val="24"/>
        </w:rPr>
      </w:pPr>
    </w:p>
    <w:p w:rsidR="004659FB" w:rsidRDefault="004659FB" w:rsidP="006013C2">
      <w:pPr>
        <w:spacing w:line="480" w:lineRule="auto"/>
        <w:ind w:firstLine="720"/>
        <w:jc w:val="both"/>
        <w:rPr>
          <w:rFonts w:ascii="Times New Roman" w:hAnsi="Times New Roman" w:cs="Times New Roman"/>
          <w:sz w:val="24"/>
          <w:szCs w:val="24"/>
        </w:rPr>
      </w:pPr>
    </w:p>
    <w:p w:rsidR="004659FB" w:rsidRDefault="004659FB" w:rsidP="006013C2">
      <w:pPr>
        <w:spacing w:line="480" w:lineRule="auto"/>
        <w:ind w:firstLine="720"/>
        <w:jc w:val="both"/>
        <w:rPr>
          <w:rFonts w:ascii="Times New Roman" w:hAnsi="Times New Roman" w:cs="Times New Roman"/>
          <w:sz w:val="24"/>
          <w:szCs w:val="24"/>
        </w:rPr>
      </w:pPr>
    </w:p>
    <w:p w:rsidR="00803CFC" w:rsidRPr="00E9355C" w:rsidRDefault="00167B2A" w:rsidP="006013C2">
      <w:pPr>
        <w:spacing w:line="480" w:lineRule="auto"/>
        <w:ind w:firstLine="720"/>
        <w:jc w:val="both"/>
        <w:rPr>
          <w:rFonts w:ascii="Times New Roman" w:hAnsi="Times New Roman" w:cs="Times New Roman"/>
          <w:sz w:val="24"/>
          <w:szCs w:val="24"/>
        </w:rPr>
      </w:pPr>
      <w:r w:rsidRPr="00E9355C">
        <w:rPr>
          <w:rFonts w:ascii="Times New Roman" w:hAnsi="Times New Roman" w:cs="Times New Roman"/>
          <w:sz w:val="24"/>
          <w:szCs w:val="24"/>
        </w:rPr>
        <w:lastRenderedPageBreak/>
        <w:t>According to the report</w:t>
      </w:r>
      <w:r w:rsidR="00E126B7">
        <w:rPr>
          <w:rFonts w:ascii="Times New Roman" w:hAnsi="Times New Roman" w:cs="Times New Roman"/>
          <w:sz w:val="24"/>
          <w:szCs w:val="24"/>
        </w:rPr>
        <w:t>,</w:t>
      </w:r>
      <w:r w:rsidRPr="00E9355C">
        <w:rPr>
          <w:rFonts w:ascii="Times New Roman" w:hAnsi="Times New Roman" w:cs="Times New Roman"/>
          <w:sz w:val="24"/>
          <w:szCs w:val="24"/>
        </w:rPr>
        <w:t xml:space="preserve"> as of 2015, Mississippi, Massachusetts, and New York had at least a 30-day limit, while Colorado, Pennsylvania, and Maine no longer placed prisoners with </w:t>
      </w:r>
      <w:r>
        <w:rPr>
          <w:rFonts w:ascii="Times New Roman" w:hAnsi="Times New Roman" w:cs="Times New Roman"/>
          <w:sz w:val="24"/>
          <w:szCs w:val="24"/>
        </w:rPr>
        <w:t xml:space="preserve">severe </w:t>
      </w:r>
      <w:r w:rsidRPr="00E9355C">
        <w:rPr>
          <w:rFonts w:ascii="Times New Roman" w:hAnsi="Times New Roman" w:cs="Times New Roman"/>
          <w:sz w:val="24"/>
          <w:szCs w:val="24"/>
        </w:rPr>
        <w:t>mental sickness in solitary confinement</w:t>
      </w:r>
      <w:r w:rsidRPr="00E9355C">
        <w:rPr>
          <w:rFonts w:ascii="Times New Roman" w:hAnsi="Times New Roman" w:cs="Times New Roman"/>
          <w:color w:val="1D1D1D"/>
          <w:sz w:val="24"/>
          <w:szCs w:val="24"/>
          <w:shd w:val="clear" w:color="auto" w:fill="FFFFFF"/>
        </w:rPr>
        <w:t xml:space="preserve"> (</w:t>
      </w:r>
      <w:r w:rsidRPr="00E9355C">
        <w:rPr>
          <w:rFonts w:ascii="Times New Roman" w:hAnsi="Times New Roman" w:cs="Times New Roman"/>
          <w:sz w:val="24"/>
          <w:szCs w:val="24"/>
        </w:rPr>
        <w:t>https://www.washingtonpost.com/world/national-security/federal-prisons-keeping-mentally-ill-in-solitary-confinement-for-long-stretches-of-time-new-report-says/2017/07/12/0668a3f4-6717-11e7-9928-22d00a47778f_story.html?utm_term=.6755c778b156).</w:t>
      </w:r>
    </w:p>
    <w:p w:rsidR="00405AEE" w:rsidRPr="00E9355C" w:rsidRDefault="00167B2A" w:rsidP="00E9355C">
      <w:pPr>
        <w:spacing w:line="480" w:lineRule="auto"/>
        <w:ind w:firstLine="720"/>
        <w:jc w:val="both"/>
        <w:rPr>
          <w:rFonts w:ascii="Times New Roman" w:hAnsi="Times New Roman" w:cs="Times New Roman"/>
          <w:sz w:val="24"/>
          <w:szCs w:val="24"/>
        </w:rPr>
      </w:pPr>
      <w:r w:rsidRPr="00E9355C">
        <w:rPr>
          <w:rFonts w:ascii="Times New Roman" w:hAnsi="Times New Roman" w:cs="Times New Roman"/>
          <w:sz w:val="24"/>
          <w:szCs w:val="24"/>
        </w:rPr>
        <w:t xml:space="preserve">Prisoners who have mental illness are unable to receive appropriate care. It is as a result of the failure of the Bureau of Prisons to track the housing of inmates placed in solitary, and lack of regular documentation of inmates with mental disorders. For instance, as of 2015, only 3 percent of inmates in federal prisons were regularly treated for psychological sickness. While the report highlighted a study that suggested that about 19 percent of federal prisoners had a history of mental illness. The report by Horowitz revealed that 13 percent of the inmates were released by Bureau of Prisons back into community directly after being in a restrictive housing for 29 months before release. </w:t>
      </w:r>
    </w:p>
    <w:p w:rsidR="002934F0" w:rsidRPr="00E9355C" w:rsidRDefault="00167B2A" w:rsidP="00E9355C">
      <w:pPr>
        <w:spacing w:line="480" w:lineRule="auto"/>
        <w:jc w:val="center"/>
        <w:rPr>
          <w:rFonts w:ascii="Times New Roman" w:hAnsi="Times New Roman" w:cs="Times New Roman"/>
          <w:sz w:val="24"/>
          <w:szCs w:val="24"/>
        </w:rPr>
      </w:pPr>
      <w:bookmarkStart w:id="0" w:name="_GoBack"/>
      <w:bookmarkEnd w:id="0"/>
      <w:r w:rsidRPr="00E9355C">
        <w:rPr>
          <w:rFonts w:ascii="Times New Roman" w:hAnsi="Times New Roman" w:cs="Times New Roman"/>
          <w:sz w:val="24"/>
          <w:szCs w:val="24"/>
        </w:rPr>
        <w:t>Work cited</w:t>
      </w:r>
    </w:p>
    <w:p w:rsidR="002934F0" w:rsidRPr="00E9355C" w:rsidRDefault="00167B2A" w:rsidP="00E9355C">
      <w:pPr>
        <w:spacing w:line="480" w:lineRule="auto"/>
        <w:ind w:firstLine="720"/>
        <w:jc w:val="both"/>
        <w:rPr>
          <w:rFonts w:ascii="Times New Roman" w:hAnsi="Times New Roman" w:cs="Times New Roman"/>
          <w:sz w:val="24"/>
          <w:szCs w:val="24"/>
        </w:rPr>
      </w:pPr>
      <w:r w:rsidRPr="00E9355C">
        <w:rPr>
          <w:rFonts w:ascii="Times New Roman" w:hAnsi="Times New Roman" w:cs="Times New Roman"/>
          <w:sz w:val="24"/>
          <w:szCs w:val="24"/>
        </w:rPr>
        <w:t>https://www.washingtonpost.com/world/national-security/federal-prisons-keeping-mentally-ill-in-solitary-confinement-for-long-stretches-of-time-new-report-says/2017/07/12/0668a3f4-6717-11e7-9928-22d00a47778f_story.html?utm_term=.6755c778b156</w:t>
      </w:r>
    </w:p>
    <w:sectPr w:rsidR="002934F0" w:rsidRPr="00E9355C">
      <w:headerReference w:type="default" r:id="rId7"/>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182AF57D" w15:done="0"/>
  <w15:commentEx w15:paraId="3D67C374" w15:done="0"/>
  <w15:commentEx w15:paraId="A4A9192A" w15:done="0"/>
  <w15:commentEx w15:paraId="D626C56C" w15:done="0"/>
  <w15:commentEx w15:paraId="87D983A4" w15:done="0"/>
  <w15:commentEx w15:paraId="A776F1D9" w15:done="0"/>
  <w15:commentEx w15:paraId="AB2CA7A4" w15:done="0"/>
  <w15:commentEx w15:paraId="8A5441ED" w15:done="0"/>
  <w15:commentEx w15:paraId="3B72AF55" w15:done="0"/>
  <w15:commentEx w15:paraId="10AF3408" w15:done="0"/>
  <w15:commentEx w15:paraId="B65CD2A9" w15:done="0"/>
  <w15:commentEx w15:paraId="DB2D9E40" w15:done="0"/>
  <w15:commentEx w15:paraId="9A25C236" w15:done="0"/>
  <w15:commentEx w15:paraId="CA28EBDB" w15:done="0"/>
  <w15:commentEx w15:paraId="9FC1E291" w15:done="0"/>
  <w15:commentEx w15:paraId="0825417A" w15:done="0"/>
  <w15:commentEx w15:paraId="6ABB4004" w15:done="0"/>
  <w15:commentEx w15:paraId="BF220E12" w15:done="0"/>
  <w15:commentEx w15:paraId="55DCDAF5" w15:done="0"/>
  <w15:commentEx w15:paraId="CDBFD303" w15:done="0"/>
  <w15:commentEx w15:paraId="8FA4DF68" w15:done="0"/>
  <w15:commentEx w15:paraId="0FAB6DE8" w15:done="0"/>
  <w15:commentEx w15:paraId="562DCB69" w15:done="0"/>
  <w15:commentEx w15:paraId="8BCF09CF" w15:done="0"/>
  <w15:commentEx w15:paraId="1C2FE5F5" w15:done="0"/>
  <w15:commentEx w15:paraId="9C85056E" w15:done="0"/>
  <w15:commentEx w15:paraId="3F1D0462" w15:done="0"/>
  <w15:commentEx w15:paraId="6F0D7652" w15:done="0"/>
  <w15:commentEx w15:paraId="DA842ABD" w15:done="0"/>
  <w15:commentEx w15:paraId="36F8F459" w15:done="0"/>
  <w15:commentEx w15:paraId="ECC3F5CE" w15:done="0"/>
  <w15:commentEx w15:paraId="1B09A75E" w15:done="0"/>
  <w15:commentEx w15:paraId="B80BDDD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1538" w:rsidRDefault="00421538">
      <w:pPr>
        <w:spacing w:after="0" w:line="240" w:lineRule="auto"/>
      </w:pPr>
      <w:r>
        <w:separator/>
      </w:r>
    </w:p>
  </w:endnote>
  <w:endnote w:type="continuationSeparator" w:id="0">
    <w:p w:rsidR="00421538" w:rsidRDefault="004215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1538" w:rsidRDefault="00421538">
      <w:pPr>
        <w:spacing w:after="0" w:line="240" w:lineRule="auto"/>
      </w:pPr>
      <w:r>
        <w:separator/>
      </w:r>
    </w:p>
  </w:footnote>
  <w:footnote w:type="continuationSeparator" w:id="0">
    <w:p w:rsidR="00421538" w:rsidRDefault="004215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89002070"/>
      <w:docPartObj>
        <w:docPartGallery w:val="Page Numbers (Top of Page)"/>
        <w:docPartUnique/>
      </w:docPartObj>
    </w:sdtPr>
    <w:sdtEndPr>
      <w:rPr>
        <w:noProof/>
      </w:rPr>
    </w:sdtEndPr>
    <w:sdtContent>
      <w:p w:rsidR="00E9355C" w:rsidRPr="00E9355C" w:rsidRDefault="00167B2A">
        <w:pPr>
          <w:pStyle w:val="Header"/>
          <w:jc w:val="right"/>
          <w:rPr>
            <w:rFonts w:ascii="Times New Roman" w:hAnsi="Times New Roman" w:cs="Times New Roman"/>
            <w:sz w:val="24"/>
            <w:szCs w:val="24"/>
          </w:rPr>
        </w:pPr>
        <w:r w:rsidRPr="00E9355C">
          <w:rPr>
            <w:rFonts w:ascii="Times New Roman" w:hAnsi="Times New Roman" w:cs="Times New Roman"/>
            <w:sz w:val="24"/>
            <w:szCs w:val="24"/>
          </w:rPr>
          <w:t xml:space="preserve">Surname </w:t>
        </w:r>
        <w:r w:rsidRPr="00E9355C">
          <w:rPr>
            <w:rFonts w:ascii="Times New Roman" w:hAnsi="Times New Roman" w:cs="Times New Roman"/>
            <w:sz w:val="24"/>
            <w:szCs w:val="24"/>
          </w:rPr>
          <w:fldChar w:fldCharType="begin"/>
        </w:r>
        <w:r w:rsidRPr="00E9355C">
          <w:rPr>
            <w:rFonts w:ascii="Times New Roman" w:hAnsi="Times New Roman" w:cs="Times New Roman"/>
            <w:sz w:val="24"/>
            <w:szCs w:val="24"/>
          </w:rPr>
          <w:instrText xml:space="preserve"> PAGE   \* MERGEFORMAT </w:instrText>
        </w:r>
        <w:r w:rsidRPr="00E9355C">
          <w:rPr>
            <w:rFonts w:ascii="Times New Roman" w:hAnsi="Times New Roman" w:cs="Times New Roman"/>
            <w:sz w:val="24"/>
            <w:szCs w:val="24"/>
          </w:rPr>
          <w:fldChar w:fldCharType="separate"/>
        </w:r>
        <w:r w:rsidR="00667CB7">
          <w:rPr>
            <w:rFonts w:ascii="Times New Roman" w:hAnsi="Times New Roman" w:cs="Times New Roman"/>
            <w:noProof/>
            <w:sz w:val="24"/>
            <w:szCs w:val="24"/>
          </w:rPr>
          <w:t>1</w:t>
        </w:r>
        <w:r w:rsidRPr="00E9355C">
          <w:rPr>
            <w:rFonts w:ascii="Times New Roman" w:hAnsi="Times New Roman" w:cs="Times New Roman"/>
            <w:noProof/>
            <w:sz w:val="24"/>
            <w:szCs w:val="24"/>
          </w:rPr>
          <w:fldChar w:fldCharType="end"/>
        </w:r>
      </w:p>
    </w:sdtContent>
  </w:sdt>
  <w:p w:rsidR="00E9355C" w:rsidRPr="00E9355C" w:rsidRDefault="0042153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4525"/>
    <w:rsid w:val="00167B2A"/>
    <w:rsid w:val="00421538"/>
    <w:rsid w:val="004659FB"/>
    <w:rsid w:val="005757C9"/>
    <w:rsid w:val="005E08AF"/>
    <w:rsid w:val="006013C2"/>
    <w:rsid w:val="00667CB7"/>
    <w:rsid w:val="0098182A"/>
    <w:rsid w:val="00A04525"/>
    <w:rsid w:val="00E126B7"/>
    <w:rsid w:val="00F718C5"/>
    <w:rsid w:val="00FB0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35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355C"/>
  </w:style>
  <w:style w:type="paragraph" w:styleId="Footer">
    <w:name w:val="footer"/>
    <w:basedOn w:val="Normal"/>
    <w:link w:val="FooterChar"/>
    <w:uiPriority w:val="99"/>
    <w:unhideWhenUsed/>
    <w:rsid w:val="00E935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355C"/>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013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13C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35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355C"/>
  </w:style>
  <w:style w:type="paragraph" w:styleId="Footer">
    <w:name w:val="footer"/>
    <w:basedOn w:val="Normal"/>
    <w:link w:val="FooterChar"/>
    <w:uiPriority w:val="99"/>
    <w:unhideWhenUsed/>
    <w:rsid w:val="00E935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355C"/>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013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13C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commentsExtended" Target="commentsExtended.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527</Words>
  <Characters>3007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2</cp:revision>
  <dcterms:created xsi:type="dcterms:W3CDTF">2018-02-19T15:36:00Z</dcterms:created>
  <dcterms:modified xsi:type="dcterms:W3CDTF">2018-02-19T15:36:00Z</dcterms:modified>
</cp:coreProperties>
</file>